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Pr="00212141" w:rsidRDefault="007E3E98" w:rsidP="00212141">
      <w:pPr>
        <w:pStyle w:val="Tittel"/>
        <w:rPr>
          <w:sz w:val="36"/>
        </w:rPr>
      </w:pPr>
      <w:r>
        <w:rPr>
          <w:sz w:val="36"/>
        </w:rPr>
        <w:t xml:space="preserve">Sara </w:t>
      </w:r>
      <w:r w:rsidR="00272EEC">
        <w:rPr>
          <w:sz w:val="36"/>
        </w:rPr>
        <w:t>f</w:t>
      </w:r>
      <w:r w:rsidR="00212141" w:rsidRPr="00212141">
        <w:rPr>
          <w:sz w:val="36"/>
        </w:rPr>
        <w:t>ortelle</w:t>
      </w:r>
      <w:r w:rsidR="00BA7E0E">
        <w:rPr>
          <w:sz w:val="36"/>
        </w:rPr>
        <w:t>r…</w:t>
      </w:r>
    </w:p>
    <w:p w:rsidR="00212141" w:rsidRPr="00212141" w:rsidRDefault="00212141">
      <w:pPr>
        <w:rPr>
          <w:sz w:val="24"/>
        </w:rPr>
      </w:pPr>
      <w:r w:rsidRPr="00212141">
        <w:rPr>
          <w:sz w:val="24"/>
        </w:rPr>
        <w:t xml:space="preserve">Jeg </w:t>
      </w:r>
      <w:r w:rsidR="007E3E98">
        <w:rPr>
          <w:sz w:val="24"/>
        </w:rPr>
        <w:t>er elev</w:t>
      </w:r>
      <w:r w:rsidRPr="00212141">
        <w:rPr>
          <w:sz w:val="24"/>
        </w:rPr>
        <w:t xml:space="preserve"> på Notodden voksenopplæring. Vi begynner skolen klokka 0815. Vi har 3 timer norsk tirsdag, onsdag og torsdag. Vi </w:t>
      </w:r>
      <w:r w:rsidR="00272EEC">
        <w:rPr>
          <w:sz w:val="24"/>
        </w:rPr>
        <w:t>ønsker</w:t>
      </w:r>
      <w:r w:rsidRPr="00212141">
        <w:rPr>
          <w:sz w:val="24"/>
        </w:rPr>
        <w:t xml:space="preserve"> alle å bli flinke til å snakke og skrive norsk.</w:t>
      </w:r>
    </w:p>
    <w:p w:rsidR="00212141" w:rsidRDefault="00212141">
      <w:pPr>
        <w:rPr>
          <w:sz w:val="24"/>
        </w:rPr>
      </w:pPr>
      <w:r w:rsidRPr="00212141">
        <w:rPr>
          <w:sz w:val="24"/>
        </w:rPr>
        <w:t xml:space="preserve"> Vi jobber </w:t>
      </w:r>
      <w:r w:rsidR="00272EEC">
        <w:rPr>
          <w:sz w:val="24"/>
        </w:rPr>
        <w:t>på (med)</w:t>
      </w:r>
      <w:r w:rsidR="007E3E98">
        <w:rPr>
          <w:sz w:val="24"/>
        </w:rPr>
        <w:t xml:space="preserve"> fire områder. Det er å lese, skrive,</w:t>
      </w:r>
      <w:r w:rsidRPr="00212141">
        <w:rPr>
          <w:sz w:val="24"/>
        </w:rPr>
        <w:t xml:space="preserve"> lytte og å snakke</w:t>
      </w:r>
      <w:r w:rsidR="00272EEC">
        <w:rPr>
          <w:sz w:val="24"/>
        </w:rPr>
        <w:t xml:space="preserve"> norsk</w:t>
      </w:r>
      <w:r w:rsidRPr="00212141">
        <w:rPr>
          <w:sz w:val="24"/>
        </w:rPr>
        <w:t xml:space="preserve">. Vi bruker en lærebok. Den heter </w:t>
      </w:r>
      <w:r w:rsidRPr="00272EEC">
        <w:rPr>
          <w:b/>
          <w:sz w:val="24"/>
        </w:rPr>
        <w:t>«Mot målet».</w:t>
      </w:r>
      <w:r w:rsidRPr="00212141">
        <w:rPr>
          <w:sz w:val="24"/>
        </w:rPr>
        <w:t xml:space="preserve"> Det er fordi </w:t>
      </w:r>
      <w:r w:rsidRPr="00212141">
        <w:rPr>
          <w:b/>
          <w:i/>
          <w:sz w:val="24"/>
        </w:rPr>
        <w:t>målet</w:t>
      </w:r>
      <w:r w:rsidRPr="00212141">
        <w:rPr>
          <w:sz w:val="24"/>
        </w:rPr>
        <w:t xml:space="preserve"> vårt er å lære norsk. Vi ønsker å lære norsk.</w:t>
      </w:r>
    </w:p>
    <w:p w:rsidR="00212141" w:rsidRDefault="00212141">
      <w:pPr>
        <w:rPr>
          <w:sz w:val="24"/>
        </w:rPr>
      </w:pPr>
      <w:r>
        <w:rPr>
          <w:sz w:val="24"/>
        </w:rPr>
        <w:t xml:space="preserve">Jeg bor i en liten by som heter </w:t>
      </w:r>
      <w:r w:rsidR="00510F9A">
        <w:rPr>
          <w:sz w:val="24"/>
        </w:rPr>
        <w:t>Notodden</w:t>
      </w:r>
      <w:r>
        <w:rPr>
          <w:sz w:val="24"/>
        </w:rPr>
        <w:t>. I Notodden kommune bor det ca</w:t>
      </w:r>
      <w:r w:rsidR="00272EEC">
        <w:rPr>
          <w:sz w:val="24"/>
        </w:rPr>
        <w:t>.</w:t>
      </w:r>
      <w:r>
        <w:rPr>
          <w:sz w:val="24"/>
        </w:rPr>
        <w:t xml:space="preserve"> 12 000 mennesker. Noen bor i sentrum, men de fleste bor utenfor sentrum.</w:t>
      </w:r>
    </w:p>
    <w:p w:rsidR="00212141" w:rsidRDefault="00212141">
      <w:pPr>
        <w:rPr>
          <w:sz w:val="24"/>
        </w:rPr>
      </w:pPr>
      <w:r>
        <w:rPr>
          <w:sz w:val="24"/>
        </w:rPr>
        <w:t>På fritida gjør jeg forskjellige ting. Jeg</w:t>
      </w:r>
      <w:r w:rsidR="00272EEC">
        <w:rPr>
          <w:sz w:val="24"/>
        </w:rPr>
        <w:t xml:space="preserve"> liker å være hjemme og se på TV</w:t>
      </w:r>
      <w:r>
        <w:rPr>
          <w:sz w:val="24"/>
        </w:rPr>
        <w:t xml:space="preserve"> og være på Internett. Jeg leser også litt, men ikke så mye. Hjemme gjør jeg vanlige ting som husarbeid og jeg lager mat. Av og til vasker jeg i huset og jeg støvsuger også.</w:t>
      </w:r>
      <w:r w:rsidR="00BA7E0E">
        <w:rPr>
          <w:sz w:val="24"/>
        </w:rPr>
        <w:t xml:space="preserve"> Jeg er forresten </w:t>
      </w:r>
      <w:r w:rsidR="00272EEC">
        <w:rPr>
          <w:sz w:val="24"/>
        </w:rPr>
        <w:t>veldig</w:t>
      </w:r>
      <w:r w:rsidR="00BA7E0E">
        <w:rPr>
          <w:sz w:val="24"/>
        </w:rPr>
        <w:t xml:space="preserve"> glad i å gå på tur. Spesielt i helgene.</w:t>
      </w:r>
      <w:r w:rsidR="00272EEC">
        <w:rPr>
          <w:sz w:val="24"/>
        </w:rPr>
        <w:t xml:space="preserve"> Helgene, det er jo lørdag</w:t>
      </w:r>
      <w:r w:rsidR="00AF49B2">
        <w:rPr>
          <w:sz w:val="24"/>
        </w:rPr>
        <w:t>er</w:t>
      </w:r>
      <w:r w:rsidR="00272EEC">
        <w:rPr>
          <w:sz w:val="24"/>
        </w:rPr>
        <w:t xml:space="preserve"> og søndag</w:t>
      </w:r>
      <w:r w:rsidR="00AF49B2">
        <w:rPr>
          <w:sz w:val="24"/>
        </w:rPr>
        <w:t>er</w:t>
      </w:r>
      <w:r w:rsidR="00272EEC">
        <w:rPr>
          <w:sz w:val="24"/>
        </w:rPr>
        <w:t>!</w:t>
      </w:r>
    </w:p>
    <w:p w:rsidR="00212141" w:rsidRDefault="00AF49B2">
      <w:pPr>
        <w:rPr>
          <w:sz w:val="24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B3D216" wp14:editId="5E8F5109">
                <wp:simplePos x="0" y="0"/>
                <wp:positionH relativeFrom="column">
                  <wp:posOffset>3881755</wp:posOffset>
                </wp:positionH>
                <wp:positionV relativeFrom="paragraph">
                  <wp:posOffset>831850</wp:posOffset>
                </wp:positionV>
                <wp:extent cx="2390775" cy="1314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6" y="21600"/>
                    <wp:lineTo x="21686" y="0"/>
                    <wp:lineTo x="0" y="0"/>
                  </wp:wrapPolygon>
                </wp:wrapTight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EEC" w:rsidRPr="00BA7E0E" w:rsidRDefault="00272EEC" w:rsidP="00BA7E0E">
                            <w:pPr>
                              <w:shd w:val="clear" w:color="auto" w:fill="FFFFFF"/>
                              <w:spacing w:before="100" w:beforeAutospacing="1" w:after="100" w:afterAutospacing="1" w:line="270" w:lineRule="atLeast"/>
                              <w:rPr>
                                <w:rFonts w:ascii="Arial" w:eastAsia="Times New Roman" w:hAnsi="Arial" w:cs="Arial"/>
                                <w:noProof w:val="0"/>
                                <w:color w:val="333333"/>
                                <w:sz w:val="21"/>
                                <w:szCs w:val="21"/>
                                <w:lang w:eastAsia="nb-NO"/>
                              </w:rPr>
                            </w:pPr>
                            <w:r w:rsidRPr="00BA7E0E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333333"/>
                                <w:sz w:val="21"/>
                                <w:szCs w:val="21"/>
                                <w:lang w:eastAsia="nb-NO"/>
                              </w:rPr>
                              <w:t>Oslo bussterminal - Notodden skysstasjon</w:t>
                            </w:r>
                            <w:r w:rsidRPr="00BA7E0E">
                              <w:rPr>
                                <w:rFonts w:ascii="Arial" w:eastAsia="Times New Roman" w:hAnsi="Arial" w:cs="Arial"/>
                                <w:noProof w:val="0"/>
                                <w:color w:val="333333"/>
                                <w:sz w:val="21"/>
                                <w:szCs w:val="21"/>
                                <w:lang w:eastAsia="nb-NO"/>
                              </w:rPr>
                              <w:t xml:space="preserve"> </w:t>
                            </w:r>
                          </w:p>
                          <w:p w:rsidR="00272EEC" w:rsidRPr="00BA7E0E" w:rsidRDefault="00272EEC" w:rsidP="00BA7E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noProof w:val="0"/>
                                <w:color w:val="333333"/>
                                <w:sz w:val="18"/>
                                <w:szCs w:val="18"/>
                                <w:lang w:eastAsia="nb-NO"/>
                              </w:rPr>
                            </w:pPr>
                            <w:r w:rsidRPr="00BA7E0E">
                              <w:rPr>
                                <w:rFonts w:ascii="Arial" w:eastAsia="Times New Roman" w:hAnsi="Arial" w:cs="Arial"/>
                                <w:noProof w:val="0"/>
                                <w:color w:val="333333"/>
                                <w:sz w:val="18"/>
                                <w:szCs w:val="18"/>
                                <w:lang w:eastAsia="nb-NO"/>
                              </w:rPr>
                              <w:t xml:space="preserve">tir 18 nov 19:00 - 21:10 </w:t>
                            </w:r>
                          </w:p>
                          <w:tbl>
                            <w:tblPr>
                              <w:tblW w:w="3101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27"/>
                              <w:gridCol w:w="1674"/>
                            </w:tblGrid>
                            <w:tr w:rsidR="00272EEC" w:rsidRPr="00BA7E0E" w:rsidTr="00BA7E0E">
                              <w:trPr>
                                <w:trHeight w:val="16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1DBED"/>
                                  </w:tcBorders>
                                  <w:shd w:val="clear" w:color="auto" w:fill="FFFFFF"/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272EEC" w:rsidRPr="00BA7E0E" w:rsidRDefault="00272EEC" w:rsidP="00BA7E0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333333"/>
                                      <w:sz w:val="18"/>
                                      <w:szCs w:val="18"/>
                                      <w:lang w:eastAsia="nb-NO"/>
                                    </w:rPr>
                                  </w:pPr>
                                  <w:r w:rsidRPr="00BA7E0E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333333"/>
                                      <w:sz w:val="18"/>
                                      <w:szCs w:val="18"/>
                                      <w:lang w:eastAsia="nb-NO"/>
                                    </w:rPr>
                                    <w:t>Voksen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1DBED"/>
                                  </w:tcBorders>
                                  <w:shd w:val="clear" w:color="auto" w:fill="FFFFFF"/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272EEC" w:rsidRPr="00BA7E0E" w:rsidRDefault="00272EEC" w:rsidP="00BA7E0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333333"/>
                                      <w:sz w:val="18"/>
                                      <w:szCs w:val="18"/>
                                      <w:lang w:eastAsia="nb-NO"/>
                                    </w:rPr>
                                  </w:pPr>
                                  <w:r w:rsidRPr="00BA7E0E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333333"/>
                                      <w:sz w:val="18"/>
                                      <w:szCs w:val="18"/>
                                      <w:lang w:eastAsia="nb-NO"/>
                                    </w:rPr>
                                    <w:t>244 NOK</w:t>
                                  </w:r>
                                </w:p>
                              </w:tc>
                            </w:tr>
                            <w:tr w:rsidR="00272EEC" w:rsidRPr="00BA7E0E" w:rsidTr="00BA7E0E">
                              <w:trPr>
                                <w:trHeight w:val="16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1DBED"/>
                                  </w:tcBorders>
                                  <w:shd w:val="clear" w:color="auto" w:fill="EBF4FA"/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272EEC" w:rsidRPr="00BA7E0E" w:rsidRDefault="00281C34" w:rsidP="00BA7E0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333333"/>
                                      <w:sz w:val="18"/>
                                      <w:szCs w:val="18"/>
                                      <w:lang w:eastAsia="nb-NO"/>
                                    </w:rPr>
                                  </w:pPr>
                                  <w:hyperlink r:id="rId7" w:anchor="removetrip" w:history="1">
                                    <w:r w:rsidR="00272EEC" w:rsidRPr="00BA7E0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 w:val="0"/>
                                        <w:color w:val="000C8C"/>
                                        <w:sz w:val="18"/>
                                        <w:szCs w:val="18"/>
                                        <w:u w:val="single"/>
                                        <w:lang w:eastAsia="nb-NO"/>
                                      </w:rPr>
                                      <w:t>Total</w:t>
                                    </w:r>
                                  </w:hyperlink>
                                  <w:r w:rsidR="00272EEC" w:rsidRPr="00BA7E0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 w:val="0"/>
                                      <w:color w:val="333333"/>
                                      <w:sz w:val="18"/>
                                      <w:szCs w:val="18"/>
                                      <w:lang w:eastAsia="nb-N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1DBED"/>
                                  </w:tcBorders>
                                  <w:shd w:val="clear" w:color="auto" w:fill="EBF4FA"/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272EEC" w:rsidRPr="00BA7E0E" w:rsidRDefault="00272EEC" w:rsidP="00BA7E0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333333"/>
                                      <w:sz w:val="18"/>
                                      <w:szCs w:val="18"/>
                                      <w:lang w:eastAsia="nb-NO"/>
                                    </w:rPr>
                                  </w:pPr>
                                  <w:r w:rsidRPr="00BA7E0E">
                                    <w:rPr>
                                      <w:rFonts w:ascii="Arial" w:eastAsia="Times New Roman" w:hAnsi="Arial" w:cs="Arial"/>
                                      <w:noProof w:val="0"/>
                                      <w:color w:val="333333"/>
                                      <w:sz w:val="18"/>
                                      <w:szCs w:val="18"/>
                                      <w:lang w:eastAsia="nb-NO"/>
                                    </w:rPr>
                                    <w:t>244 NOK</w:t>
                                  </w:r>
                                </w:p>
                              </w:tc>
                            </w:tr>
                          </w:tbl>
                          <w:p w:rsidR="00272EEC" w:rsidRPr="00BA7E0E" w:rsidRDefault="00281C34" w:rsidP="00BA7E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noProof w:val="0"/>
                                <w:color w:val="333333"/>
                                <w:sz w:val="18"/>
                                <w:szCs w:val="18"/>
                                <w:lang w:eastAsia="nb-NO"/>
                              </w:rPr>
                            </w:pPr>
                            <w:hyperlink r:id="rId8" w:anchor="emptycart" w:history="1">
                              <w:r w:rsidR="00272EEC" w:rsidRPr="00BA7E0E">
                                <w:rPr>
                                  <w:rFonts w:ascii="Arial" w:eastAsia="Times New Roman" w:hAnsi="Arial" w:cs="Arial"/>
                                  <w:noProof w:val="0"/>
                                  <w:color w:val="FFFFFF"/>
                                  <w:sz w:val="18"/>
                                  <w:szCs w:val="18"/>
                                  <w:u w:val="single"/>
                                  <w:lang w:eastAsia="nb-NO"/>
                                </w:rPr>
                                <w:t>Tøm mine reiser</w:t>
                              </w:r>
                            </w:hyperlink>
                            <w:r w:rsidR="00272EEC" w:rsidRPr="00BA7E0E">
                              <w:rPr>
                                <w:rFonts w:ascii="Arial" w:eastAsia="Times New Roman" w:hAnsi="Arial" w:cs="Arial"/>
                                <w:noProof w:val="0"/>
                                <w:color w:val="333333"/>
                                <w:sz w:val="18"/>
                                <w:szCs w:val="18"/>
                                <w:lang w:eastAsia="nb-NO"/>
                              </w:rPr>
                              <w:t xml:space="preserve"> </w:t>
                            </w:r>
                          </w:p>
                          <w:p w:rsidR="00272EEC" w:rsidRDefault="00272EEC" w:rsidP="00BA7E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305.65pt;margin-top:65.5pt;width:188.2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" fillcolor="#4f81bd [3204]" strokecolor="#243f60 [1604]" strokeweight="2pt">
                <v:textbox>
                  <w:txbxContent>
                    <w:p w:rsidR="00272EEC" w:rsidRPr="00BA7E0E" w:rsidRDefault="00272EEC" w:rsidP="00BA7E0E">
                      <w:pPr>
                        <w:shd w:val="clear" w:color="auto" w:fill="FFFFFF"/>
                        <w:spacing w:before="100" w:beforeAutospacing="1" w:after="100" w:afterAutospacing="1" w:line="270" w:lineRule="atLeast"/>
                        <w:rPr>
                          <w:rFonts w:ascii="Arial" w:eastAsia="Times New Roman" w:hAnsi="Arial" w:cs="Arial"/>
                          <w:noProof w:val="0"/>
                          <w:color w:val="333333"/>
                          <w:sz w:val="21"/>
                          <w:szCs w:val="21"/>
                          <w:lang w:eastAsia="nb-NO"/>
                        </w:rPr>
                      </w:pPr>
                      <w:r w:rsidRPr="00BA7E0E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color w:val="333333"/>
                          <w:sz w:val="21"/>
                          <w:szCs w:val="21"/>
                          <w:lang w:eastAsia="nb-NO"/>
                        </w:rPr>
                        <w:t>Oslo bussterminal - Notodden skysstasjon</w:t>
                      </w:r>
                      <w:r w:rsidRPr="00BA7E0E">
                        <w:rPr>
                          <w:rFonts w:ascii="Arial" w:eastAsia="Times New Roman" w:hAnsi="Arial" w:cs="Arial"/>
                          <w:noProof w:val="0"/>
                          <w:color w:val="333333"/>
                          <w:sz w:val="21"/>
                          <w:szCs w:val="21"/>
                          <w:lang w:eastAsia="nb-NO"/>
                        </w:rPr>
                        <w:t xml:space="preserve"> </w:t>
                      </w:r>
                    </w:p>
                    <w:p w:rsidR="00272EEC" w:rsidRPr="00BA7E0E" w:rsidRDefault="00272EEC" w:rsidP="00BA7E0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noProof w:val="0"/>
                          <w:color w:val="333333"/>
                          <w:sz w:val="18"/>
                          <w:szCs w:val="18"/>
                          <w:lang w:eastAsia="nb-NO"/>
                        </w:rPr>
                      </w:pPr>
                      <w:r w:rsidRPr="00BA7E0E">
                        <w:rPr>
                          <w:rFonts w:ascii="Arial" w:eastAsia="Times New Roman" w:hAnsi="Arial" w:cs="Arial"/>
                          <w:noProof w:val="0"/>
                          <w:color w:val="333333"/>
                          <w:sz w:val="18"/>
                          <w:szCs w:val="18"/>
                          <w:lang w:eastAsia="nb-NO"/>
                        </w:rPr>
                        <w:t xml:space="preserve">tir 18 nov 19:00 - 21:10 </w:t>
                      </w:r>
                    </w:p>
                    <w:tbl>
                      <w:tblPr>
                        <w:tblW w:w="3101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27"/>
                        <w:gridCol w:w="1674"/>
                      </w:tblGrid>
                      <w:tr w:rsidR="00272EEC" w:rsidRPr="00BA7E0E" w:rsidTr="00BA7E0E">
                        <w:trPr>
                          <w:trHeight w:val="165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1DBED"/>
                            </w:tcBorders>
                            <w:shd w:val="clear" w:color="auto" w:fill="FFFFFF"/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272EEC" w:rsidRPr="00BA7E0E" w:rsidRDefault="00272EEC" w:rsidP="00BA7E0E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noProof w:val="0"/>
                                <w:color w:val="333333"/>
                                <w:sz w:val="18"/>
                                <w:szCs w:val="18"/>
                                <w:lang w:eastAsia="nb-NO"/>
                              </w:rPr>
                            </w:pPr>
                            <w:r w:rsidRPr="00BA7E0E">
                              <w:rPr>
                                <w:rFonts w:ascii="Arial" w:eastAsia="Times New Roman" w:hAnsi="Arial" w:cs="Arial"/>
                                <w:noProof w:val="0"/>
                                <w:color w:val="333333"/>
                                <w:sz w:val="18"/>
                                <w:szCs w:val="18"/>
                                <w:lang w:eastAsia="nb-NO"/>
                              </w:rPr>
                              <w:t>Voksen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C1DBED"/>
                            </w:tcBorders>
                            <w:shd w:val="clear" w:color="auto" w:fill="FFFFFF"/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272EEC" w:rsidRPr="00BA7E0E" w:rsidRDefault="00272EEC" w:rsidP="00BA7E0E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noProof w:val="0"/>
                                <w:color w:val="333333"/>
                                <w:sz w:val="18"/>
                                <w:szCs w:val="18"/>
                                <w:lang w:eastAsia="nb-NO"/>
                              </w:rPr>
                            </w:pPr>
                            <w:r w:rsidRPr="00BA7E0E">
                              <w:rPr>
                                <w:rFonts w:ascii="Arial" w:eastAsia="Times New Roman" w:hAnsi="Arial" w:cs="Arial"/>
                                <w:noProof w:val="0"/>
                                <w:color w:val="333333"/>
                                <w:sz w:val="18"/>
                                <w:szCs w:val="18"/>
                                <w:lang w:eastAsia="nb-NO"/>
                              </w:rPr>
                              <w:t>244 NOK</w:t>
                            </w:r>
                          </w:p>
                        </w:tc>
                      </w:tr>
                      <w:tr w:rsidR="00272EEC" w:rsidRPr="00BA7E0E" w:rsidTr="00BA7E0E">
                        <w:trPr>
                          <w:trHeight w:val="165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1DBED"/>
                            </w:tcBorders>
                            <w:shd w:val="clear" w:color="auto" w:fill="EBF4FA"/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272EEC" w:rsidRPr="00BA7E0E" w:rsidRDefault="00281C34" w:rsidP="00BA7E0E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noProof w:val="0"/>
                                <w:color w:val="333333"/>
                                <w:sz w:val="18"/>
                                <w:szCs w:val="18"/>
                                <w:lang w:eastAsia="nb-NO"/>
                              </w:rPr>
                            </w:pPr>
                            <w:hyperlink r:id="rId9" w:anchor="removetrip" w:history="1">
                              <w:r w:rsidR="00272EEC" w:rsidRPr="00BA7E0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 w:val="0"/>
                                  <w:color w:val="000C8C"/>
                                  <w:sz w:val="18"/>
                                  <w:szCs w:val="18"/>
                                  <w:u w:val="single"/>
                                  <w:lang w:eastAsia="nb-NO"/>
                                </w:rPr>
                                <w:t>Total</w:t>
                              </w:r>
                            </w:hyperlink>
                            <w:r w:rsidR="00272EEC" w:rsidRPr="00BA7E0E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color w:val="333333"/>
                                <w:sz w:val="18"/>
                                <w:szCs w:val="18"/>
                                <w:lang w:eastAsia="nb-NO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C1DBED"/>
                            </w:tcBorders>
                            <w:shd w:val="clear" w:color="auto" w:fill="EBF4FA"/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272EEC" w:rsidRPr="00BA7E0E" w:rsidRDefault="00272EEC" w:rsidP="00BA7E0E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noProof w:val="0"/>
                                <w:color w:val="333333"/>
                                <w:sz w:val="18"/>
                                <w:szCs w:val="18"/>
                                <w:lang w:eastAsia="nb-NO"/>
                              </w:rPr>
                            </w:pPr>
                            <w:r w:rsidRPr="00BA7E0E">
                              <w:rPr>
                                <w:rFonts w:ascii="Arial" w:eastAsia="Times New Roman" w:hAnsi="Arial" w:cs="Arial"/>
                                <w:noProof w:val="0"/>
                                <w:color w:val="333333"/>
                                <w:sz w:val="18"/>
                                <w:szCs w:val="18"/>
                                <w:lang w:eastAsia="nb-NO"/>
                              </w:rPr>
                              <w:t>244 NOK</w:t>
                            </w:r>
                          </w:p>
                        </w:tc>
                      </w:tr>
                    </w:tbl>
                    <w:p w:rsidR="00272EEC" w:rsidRPr="00BA7E0E" w:rsidRDefault="00281C34" w:rsidP="00BA7E0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noProof w:val="0"/>
                          <w:color w:val="333333"/>
                          <w:sz w:val="18"/>
                          <w:szCs w:val="18"/>
                          <w:lang w:eastAsia="nb-NO"/>
                        </w:rPr>
                      </w:pPr>
                      <w:hyperlink r:id="rId10" w:anchor="emptycart" w:history="1">
                        <w:r w:rsidR="00272EEC" w:rsidRPr="00BA7E0E">
                          <w:rPr>
                            <w:rFonts w:ascii="Arial" w:eastAsia="Times New Roman" w:hAnsi="Arial" w:cs="Arial"/>
                            <w:noProof w:val="0"/>
                            <w:color w:val="FFFFFF"/>
                            <w:sz w:val="18"/>
                            <w:szCs w:val="18"/>
                            <w:u w:val="single"/>
                            <w:lang w:eastAsia="nb-NO"/>
                          </w:rPr>
                          <w:t>Tøm mine reiser</w:t>
                        </w:r>
                      </w:hyperlink>
                      <w:r w:rsidR="00272EEC" w:rsidRPr="00BA7E0E">
                        <w:rPr>
                          <w:rFonts w:ascii="Arial" w:eastAsia="Times New Roman" w:hAnsi="Arial" w:cs="Arial"/>
                          <w:noProof w:val="0"/>
                          <w:color w:val="333333"/>
                          <w:sz w:val="18"/>
                          <w:szCs w:val="18"/>
                          <w:lang w:eastAsia="nb-NO"/>
                        </w:rPr>
                        <w:t xml:space="preserve"> </w:t>
                      </w:r>
                    </w:p>
                    <w:p w:rsidR="00272EEC" w:rsidRDefault="00272EEC" w:rsidP="00BA7E0E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212141">
        <w:rPr>
          <w:sz w:val="24"/>
        </w:rPr>
        <w:t xml:space="preserve">Folk i Norge er mye </w:t>
      </w:r>
      <w:bookmarkStart w:id="0" w:name="_GoBack"/>
      <w:bookmarkEnd w:id="0"/>
      <w:r w:rsidR="00212141">
        <w:rPr>
          <w:sz w:val="24"/>
        </w:rPr>
        <w:t xml:space="preserve">hjemme, det er fordi det er kaldt og mørkt både </w:t>
      </w:r>
      <w:r>
        <w:rPr>
          <w:sz w:val="24"/>
        </w:rPr>
        <w:t>om</w:t>
      </w:r>
      <w:r w:rsidR="00212141">
        <w:rPr>
          <w:sz w:val="24"/>
        </w:rPr>
        <w:t xml:space="preserve"> vinteren og </w:t>
      </w:r>
      <w:r>
        <w:rPr>
          <w:sz w:val="24"/>
        </w:rPr>
        <w:t>om</w:t>
      </w:r>
      <w:r w:rsidR="00212141">
        <w:rPr>
          <w:sz w:val="24"/>
        </w:rPr>
        <w:t xml:space="preserve"> høsten. </w:t>
      </w:r>
      <w:r w:rsidR="00BA7E0E">
        <w:rPr>
          <w:sz w:val="24"/>
        </w:rPr>
        <w:t xml:space="preserve">På Notodden er det et stort kjøpesenter. Det heter Tuvensenteret. </w:t>
      </w:r>
      <w:r w:rsidR="00272EEC">
        <w:rPr>
          <w:sz w:val="24"/>
        </w:rPr>
        <w:t>Dit</w:t>
      </w:r>
      <w:r w:rsidR="00BA7E0E">
        <w:rPr>
          <w:sz w:val="24"/>
        </w:rPr>
        <w:t xml:space="preserve"> går mange mennesker på fritida si. Noen handler og noen går og kikker. (ser).</w:t>
      </w:r>
    </w:p>
    <w:p w:rsidR="00BA7E0E" w:rsidRDefault="00BA7E0E">
      <w:pPr>
        <w:rPr>
          <w:sz w:val="24"/>
        </w:rPr>
      </w:pPr>
      <w:r>
        <w:rPr>
          <w:sz w:val="24"/>
        </w:rPr>
        <w:t xml:space="preserve">Jeg har bodd i Notodden i to år nå. Jeg reiser ikke så mye fordi det </w:t>
      </w:r>
      <w:r w:rsidR="00510F9A">
        <w:rPr>
          <w:sz w:val="24"/>
        </w:rPr>
        <w:t>er</w:t>
      </w:r>
      <w:r>
        <w:rPr>
          <w:sz w:val="24"/>
        </w:rPr>
        <w:t xml:space="preserve"> dyrt. Bussbilletten til Oslo koster </w:t>
      </w:r>
      <w:r w:rsidR="00510F9A">
        <w:rPr>
          <w:sz w:val="24"/>
        </w:rPr>
        <w:t>en del</w:t>
      </w:r>
      <w:r w:rsidR="00AF49B2">
        <w:rPr>
          <w:sz w:val="24"/>
        </w:rPr>
        <w:t>. Du ser billettprisen</w:t>
      </w:r>
      <w:r>
        <w:rPr>
          <w:sz w:val="24"/>
        </w:rPr>
        <w:t xml:space="preserve"> på denne siden</w:t>
      </w:r>
      <w:r w:rsidR="00AF49B2">
        <w:rPr>
          <w:sz w:val="24"/>
        </w:rPr>
        <w:t xml:space="preserve"> (pris i november</w:t>
      </w:r>
      <w:r w:rsidR="00272EEC">
        <w:rPr>
          <w:sz w:val="24"/>
        </w:rPr>
        <w:t xml:space="preserve"> 2014). </w:t>
      </w:r>
      <w:r w:rsidR="00272EEC">
        <w:rPr>
          <w:sz w:val="24"/>
        </w:rPr>
        <w:br/>
      </w:r>
      <w:r>
        <w:rPr>
          <w:sz w:val="24"/>
        </w:rPr>
        <w:t xml:space="preserve">Jeg tror jeg vil ta en tur til Oslo i juleferien. </w:t>
      </w:r>
      <w:r w:rsidR="00272EEC">
        <w:rPr>
          <w:sz w:val="24"/>
        </w:rPr>
        <w:t>Om vinteren</w:t>
      </w:r>
      <w:r>
        <w:rPr>
          <w:sz w:val="24"/>
        </w:rPr>
        <w:t xml:space="preserve"> er Oslo en vakker by med lys i gatene. Kanskje går jeg en tur på </w:t>
      </w:r>
      <w:r w:rsidR="00272EEC">
        <w:rPr>
          <w:sz w:val="24"/>
        </w:rPr>
        <w:t>Slottet</w:t>
      </w:r>
      <w:r>
        <w:rPr>
          <w:sz w:val="24"/>
        </w:rPr>
        <w:t>.</w:t>
      </w:r>
      <w:r w:rsidR="00510F9A">
        <w:rPr>
          <w:sz w:val="24"/>
        </w:rPr>
        <w:t xml:space="preserve"> I Oslo ligger også Stortinget. </w:t>
      </w:r>
      <w:r w:rsidR="00A55AC9">
        <w:rPr>
          <w:sz w:val="24"/>
        </w:rPr>
        <w:t xml:space="preserve">I Vigelandsparken er det også fint å gå. </w:t>
      </w:r>
      <w:r w:rsidR="00272EEC">
        <w:rPr>
          <w:sz w:val="24"/>
        </w:rPr>
        <w:t>Mulighetene er mange.</w:t>
      </w:r>
    </w:p>
    <w:p w:rsidR="00BA7E0E" w:rsidRPr="00272EEC" w:rsidRDefault="00510F9A">
      <w:pPr>
        <w:rPr>
          <w:rFonts w:ascii="MV Boli" w:hAnsi="MV Boli" w:cs="MV Boli"/>
          <w:sz w:val="24"/>
        </w:rPr>
      </w:pPr>
      <w:r w:rsidRPr="00272EEC">
        <w:rPr>
          <w:rFonts w:ascii="MV Boli" w:hAnsi="MV Boli" w:cs="MV Boli"/>
          <w:sz w:val="24"/>
        </w:rPr>
        <w:t xml:space="preserve">Hilsen </w:t>
      </w:r>
      <w:r w:rsidR="007E3E98">
        <w:rPr>
          <w:rFonts w:ascii="MV Boli" w:hAnsi="MV Boli" w:cs="MV Boli"/>
          <w:sz w:val="24"/>
        </w:rPr>
        <w:t>Sara</w:t>
      </w:r>
    </w:p>
    <w:p w:rsidR="00BA7E0E" w:rsidRPr="00A55AC9" w:rsidRDefault="00BA7E0E">
      <w:pPr>
        <w:rPr>
          <w:b/>
          <w:sz w:val="24"/>
        </w:rPr>
      </w:pPr>
      <w:r w:rsidRPr="00A55AC9">
        <w:rPr>
          <w:b/>
          <w:sz w:val="24"/>
        </w:rPr>
        <w:t>Spørsmål:</w:t>
      </w:r>
      <w:r w:rsidR="00510F9A" w:rsidRPr="00A55AC9">
        <w:rPr>
          <w:b/>
          <w:sz w:val="24"/>
        </w:rPr>
        <w:t xml:space="preserve"> (Svar med hele setninger).</w:t>
      </w:r>
    </w:p>
    <w:p w:rsidR="00510F9A" w:rsidRDefault="00BA7E0E">
      <w:pPr>
        <w:rPr>
          <w:sz w:val="24"/>
        </w:rPr>
      </w:pPr>
      <w:r>
        <w:rPr>
          <w:sz w:val="24"/>
        </w:rPr>
        <w:t xml:space="preserve">1: </w:t>
      </w:r>
      <w:r w:rsidR="00510F9A">
        <w:rPr>
          <w:sz w:val="24"/>
        </w:rPr>
        <w:t xml:space="preserve">Hvilken skole går </w:t>
      </w:r>
      <w:r w:rsidR="007E3E98">
        <w:rPr>
          <w:sz w:val="24"/>
        </w:rPr>
        <w:t>Sara</w:t>
      </w:r>
      <w:r w:rsidR="00510F9A">
        <w:rPr>
          <w:sz w:val="24"/>
        </w:rPr>
        <w:t xml:space="preserve"> på? ________________________________________________</w:t>
      </w:r>
      <w:r w:rsidR="00510F9A">
        <w:rPr>
          <w:sz w:val="24"/>
        </w:rPr>
        <w:br/>
      </w:r>
      <w:r w:rsidR="00510F9A">
        <w:rPr>
          <w:sz w:val="24"/>
        </w:rPr>
        <w:br/>
        <w:t>2: Når begynner skolen? _______________________________________________________</w:t>
      </w:r>
      <w:r w:rsidR="00510F9A">
        <w:rPr>
          <w:sz w:val="24"/>
        </w:rPr>
        <w:br/>
      </w:r>
      <w:r w:rsidR="00510F9A">
        <w:rPr>
          <w:sz w:val="24"/>
        </w:rPr>
        <w:br/>
        <w:t xml:space="preserve">3: Hva </w:t>
      </w:r>
      <w:r w:rsidR="00A55AC9">
        <w:rPr>
          <w:sz w:val="24"/>
        </w:rPr>
        <w:t>«</w:t>
      </w:r>
      <w:r w:rsidR="00510F9A">
        <w:rPr>
          <w:sz w:val="24"/>
        </w:rPr>
        <w:t>ønsker alle</w:t>
      </w:r>
      <w:r w:rsidR="00A55AC9">
        <w:rPr>
          <w:sz w:val="24"/>
        </w:rPr>
        <w:t>»</w:t>
      </w:r>
      <w:r w:rsidR="00510F9A">
        <w:rPr>
          <w:sz w:val="24"/>
        </w:rPr>
        <w:t>?  ___________________________</w:t>
      </w:r>
      <w:r w:rsidR="00A55AC9">
        <w:rPr>
          <w:sz w:val="24"/>
        </w:rPr>
        <w:t>______________________________</w:t>
      </w:r>
      <w:r w:rsidR="00510F9A">
        <w:rPr>
          <w:sz w:val="24"/>
        </w:rPr>
        <w:br/>
      </w:r>
      <w:r w:rsidR="00510F9A">
        <w:rPr>
          <w:sz w:val="24"/>
        </w:rPr>
        <w:br/>
        <w:t>___________________________________________________________________________</w:t>
      </w:r>
      <w:r w:rsidR="00510F9A">
        <w:rPr>
          <w:sz w:val="24"/>
        </w:rPr>
        <w:br/>
      </w:r>
      <w:r w:rsidR="00510F9A">
        <w:rPr>
          <w:sz w:val="24"/>
        </w:rPr>
        <w:br/>
        <w:t>4: Hvilke 4 områder jobber elevene med? ____________________________________</w:t>
      </w:r>
      <w:r w:rsidR="00A55AC9">
        <w:rPr>
          <w:sz w:val="24"/>
        </w:rPr>
        <w:t>_____</w:t>
      </w:r>
      <w:r w:rsidR="00510F9A">
        <w:rPr>
          <w:sz w:val="24"/>
        </w:rPr>
        <w:br/>
      </w:r>
      <w:r w:rsidR="00510F9A">
        <w:rPr>
          <w:sz w:val="24"/>
        </w:rPr>
        <w:br/>
        <w:t>___________________________________________________________________________</w:t>
      </w:r>
      <w:r w:rsidR="00510F9A">
        <w:rPr>
          <w:sz w:val="24"/>
        </w:rPr>
        <w:br/>
      </w:r>
      <w:r w:rsidR="007E3E98">
        <w:rPr>
          <w:sz w:val="24"/>
        </w:rPr>
        <w:lastRenderedPageBreak/>
        <w:br/>
      </w:r>
      <w:r w:rsidR="00510F9A">
        <w:rPr>
          <w:sz w:val="24"/>
        </w:rPr>
        <w:t>5: Hvor mange mennesker bor det i Notodden? ____________________________________</w:t>
      </w:r>
      <w:r w:rsidR="00510F9A">
        <w:rPr>
          <w:sz w:val="24"/>
        </w:rPr>
        <w:br/>
      </w:r>
      <w:r w:rsidR="00510F9A">
        <w:rPr>
          <w:sz w:val="24"/>
        </w:rPr>
        <w:br/>
        <w:t>6: Hvor bor de fleste</w:t>
      </w:r>
      <w:r w:rsidR="007E3E98">
        <w:rPr>
          <w:sz w:val="24"/>
        </w:rPr>
        <w:t xml:space="preserve"> mnneskene på Notodden</w:t>
      </w:r>
      <w:r w:rsidR="00510F9A">
        <w:rPr>
          <w:sz w:val="24"/>
        </w:rPr>
        <w:t>? _________________________</w:t>
      </w:r>
      <w:r w:rsidR="007E3E98">
        <w:rPr>
          <w:sz w:val="24"/>
        </w:rPr>
        <w:t>___________</w:t>
      </w:r>
      <w:r w:rsidR="007E3E98">
        <w:rPr>
          <w:sz w:val="24"/>
        </w:rPr>
        <w:br/>
      </w:r>
      <w:r w:rsidR="007E3E98">
        <w:rPr>
          <w:sz w:val="24"/>
        </w:rPr>
        <w:br/>
        <w:t xml:space="preserve">7: Hva gjør </w:t>
      </w:r>
      <w:r w:rsidR="00AF49B2">
        <w:rPr>
          <w:sz w:val="24"/>
        </w:rPr>
        <w:t>Sara</w:t>
      </w:r>
      <w:r w:rsidR="007E3E98">
        <w:rPr>
          <w:sz w:val="24"/>
        </w:rPr>
        <w:t xml:space="preserve"> på fritida</w:t>
      </w:r>
      <w:r w:rsidR="00510F9A">
        <w:rPr>
          <w:sz w:val="24"/>
        </w:rPr>
        <w:t>? ___________________________________________________</w:t>
      </w:r>
      <w:r w:rsidR="00510F9A">
        <w:rPr>
          <w:sz w:val="24"/>
        </w:rPr>
        <w:br/>
      </w:r>
      <w:r w:rsidR="00510F9A">
        <w:rPr>
          <w:sz w:val="24"/>
        </w:rPr>
        <w:br/>
        <w:t>___________________________________________________________________________</w:t>
      </w:r>
    </w:p>
    <w:p w:rsidR="00BA7E0E" w:rsidRPr="00212141" w:rsidRDefault="00510F9A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212141" w:rsidRDefault="00510F9A">
      <w:r>
        <w:br/>
        <w:t>8: Hvorfor er folk mye hjemme i Norge?  ________________________________________________</w:t>
      </w:r>
      <w:r>
        <w:br/>
      </w:r>
      <w:r>
        <w:br/>
        <w:t>__________________________________________________</w:t>
      </w:r>
      <w:r w:rsidR="00272EEC">
        <w:t>_______________________________</w:t>
      </w:r>
    </w:p>
    <w:p w:rsidR="00510F9A" w:rsidRDefault="00510F9A">
      <w:r>
        <w:t>9: Hva er et kjøpesenter? 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 xml:space="preserve">10: Hva </w:t>
      </w:r>
      <w:r w:rsidR="007E3E98">
        <w:t xml:space="preserve">kan </w:t>
      </w:r>
      <w:r>
        <w:t>gjør</w:t>
      </w:r>
      <w:r w:rsidR="007E3E98">
        <w:t>e</w:t>
      </w:r>
      <w:r>
        <w:t xml:space="preserve"> folk på et kjøpesenter?_____________________</w:t>
      </w:r>
      <w:r w:rsidR="007E3E98">
        <w:t>___________________________</w:t>
      </w:r>
      <w:r>
        <w:br/>
      </w:r>
      <w:r>
        <w:br/>
        <w:t>__________________________________________________________________________________</w:t>
      </w:r>
      <w:r>
        <w:br/>
      </w:r>
    </w:p>
    <w:p w:rsidR="00A55AC9" w:rsidRDefault="00510F9A" w:rsidP="00A55AC9">
      <w:r>
        <w:t>11: Hva koster en enkeltbillett Notodden - Oslo? 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 xml:space="preserve">12: </w:t>
      </w:r>
      <w:r w:rsidR="00A55AC9">
        <w:t>Hva kan du se i Oslo? ______________________________________________________________</w:t>
      </w:r>
      <w:r w:rsidR="00A55AC9">
        <w:br/>
      </w:r>
      <w:r w:rsidR="00A55AC9">
        <w:br/>
        <w:t>___________________________________________________</w:t>
      </w:r>
      <w:r w:rsidR="00272EEC">
        <w:t>_______________________________</w:t>
      </w:r>
    </w:p>
    <w:p w:rsidR="00272EEC" w:rsidRDefault="00272EEC" w:rsidP="00A55AC9"/>
    <w:p w:rsidR="00272EEC" w:rsidRPr="00A55AC9" w:rsidRDefault="00A55AC9" w:rsidP="00272EEC">
      <w:r>
        <w:t xml:space="preserve">13: </w:t>
      </w:r>
      <w:r w:rsidR="00272EEC" w:rsidRPr="00272EEC">
        <w:rPr>
          <w:b/>
        </w:rPr>
        <w:t>Til slutt:</w:t>
      </w:r>
      <w:r w:rsidR="00272EEC">
        <w:t xml:space="preserve"> Du </w:t>
      </w:r>
      <w:r w:rsidR="007E3E98">
        <w:t>skal</w:t>
      </w:r>
      <w:r w:rsidR="00272EEC">
        <w:t xml:space="preserve"> gi råd til en som skal lære norsk. Hva vil du si til han eller henne?</w:t>
      </w:r>
      <w:r w:rsidR="00272EEC">
        <w:br/>
      </w:r>
      <w:r w:rsidR="00272EEC">
        <w:br/>
        <w:t>__________________________________________________________________________________</w:t>
      </w:r>
      <w:r w:rsidR="00272EEC">
        <w:br/>
      </w:r>
      <w:r w:rsidR="00272EEC">
        <w:br/>
        <w:t>__________________________________________________________________________________</w:t>
      </w:r>
    </w:p>
    <w:p w:rsidR="00272EEC" w:rsidRPr="00A55AC9" w:rsidRDefault="00272EEC" w:rsidP="00272EEC">
      <w:r>
        <w:t>__________________________________________________________________________________</w:t>
      </w:r>
    </w:p>
    <w:p w:rsidR="00272EEC" w:rsidRPr="00A55AC9" w:rsidRDefault="00272EEC" w:rsidP="00272EEC">
      <w:r>
        <w:t>__________________________________________________________________________________</w:t>
      </w:r>
    </w:p>
    <w:p w:rsidR="007E3E98" w:rsidRPr="00A55AC9" w:rsidRDefault="007E3E98" w:rsidP="007E3E98">
      <w:r>
        <w:t>__________________________________________________________________________________</w:t>
      </w:r>
    </w:p>
    <w:p w:rsidR="00510F9A" w:rsidRPr="00A55AC9" w:rsidRDefault="007E3E98" w:rsidP="00A55AC9">
      <w:r>
        <w:t>__________________________________________________________________________________</w:t>
      </w:r>
    </w:p>
    <w:sectPr w:rsidR="00510F9A" w:rsidRPr="00A55AC9" w:rsidSect="007E3E98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34" w:rsidRDefault="00281C34" w:rsidP="007E3E98">
      <w:pPr>
        <w:spacing w:after="0" w:line="240" w:lineRule="auto"/>
      </w:pPr>
      <w:r>
        <w:separator/>
      </w:r>
    </w:p>
  </w:endnote>
  <w:endnote w:type="continuationSeparator" w:id="0">
    <w:p w:rsidR="00281C34" w:rsidRDefault="00281C34" w:rsidP="007E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98" w:rsidRDefault="007E3E98">
    <w:pPr>
      <w:pStyle w:val="Bunntekst"/>
    </w:pPr>
    <w:r>
      <w:rPr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D4D21A" wp14:editId="7A8D03D0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o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E3E98" w:rsidRDefault="007E3E98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7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Cw1kWArAIAAJgFAAAOAAAAAAAAAAAAAAAA&#10;AC4CAABkcnMvZTJvRG9jLnhtbFBLAQItABQABgAIAAAAIQADpwB+2AAAAAUBAAAPAAAAAAAAAAAA&#10;AAAAAAYFAABkcnMvZG93bnJldi54bWxQSwUGAAAAAAQABADzAAAACwYAAAAA&#10;" filled="f" stroked="f">
              <v:textbox inset=",0">
                <w:txbxContent>
                  <w:sdt>
                    <w:sdtPr>
                      <w:alias w:val="Dato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Content>
                      <w:p w:rsidR="007E3E98" w:rsidRDefault="007E3E98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lang w:eastAsia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D830A3" wp14:editId="16CE8A40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P83Y&#10;6cACAAD+CgAADgAAAAAAAAAAAAAAAAAuAgAAZHJzL2Uyb0RvYy54bWxQSwECLQAUAAYACAAAACEA&#10;eT8/pNoAAAAEAQAADwAAAAAAAAAAAAAAAAAa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>
      <w:t>www.123norsk.com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34" w:rsidRDefault="00281C34" w:rsidP="007E3E98">
      <w:pPr>
        <w:spacing w:after="0" w:line="240" w:lineRule="auto"/>
      </w:pPr>
      <w:r>
        <w:separator/>
      </w:r>
    </w:p>
  </w:footnote>
  <w:footnote w:type="continuationSeparator" w:id="0">
    <w:p w:rsidR="00281C34" w:rsidRDefault="00281C34" w:rsidP="007E3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41"/>
    <w:rsid w:val="00212141"/>
    <w:rsid w:val="00272EEC"/>
    <w:rsid w:val="00281C34"/>
    <w:rsid w:val="00510F9A"/>
    <w:rsid w:val="005E68FA"/>
    <w:rsid w:val="006E0FCD"/>
    <w:rsid w:val="007E3E98"/>
    <w:rsid w:val="00A55AC9"/>
    <w:rsid w:val="00AF49B2"/>
    <w:rsid w:val="00BA7E0E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Overskrift2">
    <w:name w:val="heading 2"/>
    <w:basedOn w:val="Normal"/>
    <w:link w:val="Overskrift2Tegn"/>
    <w:uiPriority w:val="9"/>
    <w:qFormat/>
    <w:rsid w:val="00BA7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121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12141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0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BA7E0E"/>
    <w:rPr>
      <w:color w:val="000C8C"/>
      <w:u w:val="single"/>
    </w:rPr>
  </w:style>
  <w:style w:type="character" w:styleId="Sterk">
    <w:name w:val="Strong"/>
    <w:basedOn w:val="Standardskriftforavsnitt"/>
    <w:uiPriority w:val="22"/>
    <w:qFormat/>
    <w:rsid w:val="00BA7E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7E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noProof w:val="0"/>
      <w:sz w:val="21"/>
      <w:szCs w:val="21"/>
      <w:lang w:eastAsia="nb-NO"/>
    </w:rPr>
  </w:style>
  <w:style w:type="character" w:customStyle="1" w:styleId="showstoponmapelement">
    <w:name w:val="showstoponmapelement"/>
    <w:basedOn w:val="Standardskriftforavsnitt"/>
    <w:rsid w:val="00BA7E0E"/>
  </w:style>
  <w:style w:type="character" w:customStyle="1" w:styleId="date3">
    <w:name w:val="date3"/>
    <w:basedOn w:val="Standardskriftforavsnitt"/>
    <w:rsid w:val="00BA7E0E"/>
  </w:style>
  <w:style w:type="character" w:customStyle="1" w:styleId="empty2">
    <w:name w:val="empty2"/>
    <w:basedOn w:val="Standardskriftforavsnitt"/>
    <w:rsid w:val="00BA7E0E"/>
  </w:style>
  <w:style w:type="paragraph" w:styleId="Topptekst">
    <w:name w:val="header"/>
    <w:basedOn w:val="Normal"/>
    <w:link w:val="TopptekstTegn"/>
    <w:uiPriority w:val="99"/>
    <w:unhideWhenUsed/>
    <w:rsid w:val="007E3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3E98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7E3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3E98"/>
    <w:rPr>
      <w:noProof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3E98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Overskrift2">
    <w:name w:val="heading 2"/>
    <w:basedOn w:val="Normal"/>
    <w:link w:val="Overskrift2Tegn"/>
    <w:uiPriority w:val="9"/>
    <w:qFormat/>
    <w:rsid w:val="00BA7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121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12141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0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BA7E0E"/>
    <w:rPr>
      <w:color w:val="000C8C"/>
      <w:u w:val="single"/>
    </w:rPr>
  </w:style>
  <w:style w:type="character" w:styleId="Sterk">
    <w:name w:val="Strong"/>
    <w:basedOn w:val="Standardskriftforavsnitt"/>
    <w:uiPriority w:val="22"/>
    <w:qFormat/>
    <w:rsid w:val="00BA7E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7E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noProof w:val="0"/>
      <w:sz w:val="21"/>
      <w:szCs w:val="21"/>
      <w:lang w:eastAsia="nb-NO"/>
    </w:rPr>
  </w:style>
  <w:style w:type="character" w:customStyle="1" w:styleId="showstoponmapelement">
    <w:name w:val="showstoponmapelement"/>
    <w:basedOn w:val="Standardskriftforavsnitt"/>
    <w:rsid w:val="00BA7E0E"/>
  </w:style>
  <w:style w:type="character" w:customStyle="1" w:styleId="date3">
    <w:name w:val="date3"/>
    <w:basedOn w:val="Standardskriftforavsnitt"/>
    <w:rsid w:val="00BA7E0E"/>
  </w:style>
  <w:style w:type="character" w:customStyle="1" w:styleId="empty2">
    <w:name w:val="empty2"/>
    <w:basedOn w:val="Standardskriftforavsnitt"/>
    <w:rsid w:val="00BA7E0E"/>
  </w:style>
  <w:style w:type="paragraph" w:styleId="Topptekst">
    <w:name w:val="header"/>
    <w:basedOn w:val="Normal"/>
    <w:link w:val="TopptekstTegn"/>
    <w:uiPriority w:val="99"/>
    <w:unhideWhenUsed/>
    <w:rsid w:val="007E3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3E98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7E3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3E98"/>
    <w:rPr>
      <w:noProof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3E9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8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9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63463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tbuss.no/bestilling/velg-avga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ttbuss.no/bestilling/velg-avgan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ettbuss.no/bestilling/velg-avga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ttbuss.no/bestilling/velg-avga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cp:lastPrinted>2014-11-23T08:42:00Z</cp:lastPrinted>
  <dcterms:created xsi:type="dcterms:W3CDTF">2014-11-23T08:42:00Z</dcterms:created>
  <dcterms:modified xsi:type="dcterms:W3CDTF">2014-11-23T08:43:00Z</dcterms:modified>
</cp:coreProperties>
</file>